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E9" w:rsidRPr="00E471E9" w:rsidRDefault="00E471E9" w:rsidP="00E4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1E9">
        <w:rPr>
          <w:rFonts w:ascii="Times New Roman" w:hAnsi="Times New Roman" w:cs="Times New Roman"/>
          <w:sz w:val="24"/>
          <w:szCs w:val="24"/>
        </w:rPr>
        <w:t>СОГЛАСОВАНО</w:t>
      </w:r>
      <w:r w:rsidRPr="00E471E9">
        <w:rPr>
          <w:rFonts w:ascii="Times New Roman" w:hAnsi="Times New Roman" w:cs="Times New Roman"/>
          <w:sz w:val="24"/>
          <w:szCs w:val="24"/>
        </w:rPr>
        <w:tab/>
      </w:r>
      <w:r w:rsidRPr="00E471E9">
        <w:rPr>
          <w:rFonts w:ascii="Times New Roman" w:hAnsi="Times New Roman" w:cs="Times New Roman"/>
          <w:sz w:val="24"/>
          <w:szCs w:val="24"/>
        </w:rPr>
        <w:tab/>
      </w:r>
      <w:r w:rsidRPr="00E471E9">
        <w:rPr>
          <w:rFonts w:ascii="Times New Roman" w:hAnsi="Times New Roman" w:cs="Times New Roman"/>
          <w:sz w:val="24"/>
          <w:szCs w:val="24"/>
        </w:rPr>
        <w:tab/>
      </w:r>
      <w:r w:rsidRPr="00E471E9">
        <w:rPr>
          <w:rFonts w:ascii="Times New Roman" w:hAnsi="Times New Roman" w:cs="Times New Roman"/>
          <w:sz w:val="24"/>
          <w:szCs w:val="24"/>
        </w:rPr>
        <w:tab/>
      </w:r>
      <w:r w:rsidRPr="00E471E9">
        <w:rPr>
          <w:rFonts w:ascii="Times New Roman" w:hAnsi="Times New Roman" w:cs="Times New Roman"/>
          <w:sz w:val="24"/>
          <w:szCs w:val="24"/>
        </w:rPr>
        <w:tab/>
      </w:r>
      <w:r w:rsidRPr="00E471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471E9">
        <w:rPr>
          <w:rFonts w:ascii="Times New Roman" w:hAnsi="Times New Roman" w:cs="Times New Roman"/>
          <w:sz w:val="24"/>
          <w:szCs w:val="24"/>
        </w:rPr>
        <w:t>УТВЕРЖДАЮ:</w:t>
      </w:r>
    </w:p>
    <w:p w:rsidR="00E471E9" w:rsidRPr="00E471E9" w:rsidRDefault="00E471E9" w:rsidP="00E471E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1E9">
        <w:rPr>
          <w:rFonts w:ascii="Times New Roman" w:hAnsi="Times New Roman" w:cs="Times New Roman"/>
          <w:sz w:val="24"/>
          <w:szCs w:val="24"/>
        </w:rPr>
        <w:t>Председатель Управляющего</w:t>
      </w:r>
      <w:r w:rsidRPr="00E471E9">
        <w:rPr>
          <w:rFonts w:ascii="Times New Roman" w:hAnsi="Times New Roman" w:cs="Times New Roman"/>
          <w:sz w:val="24"/>
          <w:szCs w:val="24"/>
        </w:rPr>
        <w:tab/>
      </w:r>
      <w:r w:rsidRPr="00E471E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7068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E471E9" w:rsidRPr="00E471E9" w:rsidRDefault="00F07068" w:rsidP="00E471E9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МБДОУ</w:t>
      </w:r>
      <w:r w:rsidR="00E471E9" w:rsidRPr="00E471E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471E9" w:rsidRPr="00E471E9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="00E471E9" w:rsidRPr="00E471E9">
        <w:rPr>
          <w:rFonts w:ascii="Times New Roman" w:hAnsi="Times New Roman" w:cs="Times New Roman"/>
          <w:sz w:val="24"/>
          <w:szCs w:val="24"/>
        </w:rPr>
        <w:t xml:space="preserve"> детский                                                      «</w:t>
      </w:r>
      <w:proofErr w:type="spellStart"/>
      <w:r w:rsidR="00E471E9" w:rsidRPr="00E471E9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="00E471E9" w:rsidRPr="00E471E9">
        <w:rPr>
          <w:rFonts w:ascii="Times New Roman" w:hAnsi="Times New Roman" w:cs="Times New Roman"/>
          <w:sz w:val="24"/>
          <w:szCs w:val="24"/>
        </w:rPr>
        <w:t xml:space="preserve"> детский сад</w:t>
      </w:r>
    </w:p>
    <w:p w:rsidR="00E471E9" w:rsidRPr="00E471E9" w:rsidRDefault="00E471E9" w:rsidP="00E471E9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1E9">
        <w:rPr>
          <w:rFonts w:ascii="Times New Roman" w:hAnsi="Times New Roman" w:cs="Times New Roman"/>
          <w:sz w:val="24"/>
          <w:szCs w:val="24"/>
        </w:rPr>
        <w:t xml:space="preserve">сад №1 «Малышок»                                                 </w:t>
      </w:r>
      <w:r w:rsidR="006C22C3">
        <w:rPr>
          <w:rFonts w:ascii="Times New Roman" w:hAnsi="Times New Roman" w:cs="Times New Roman"/>
          <w:sz w:val="24"/>
          <w:szCs w:val="24"/>
        </w:rPr>
        <w:t xml:space="preserve">  </w:t>
      </w:r>
      <w:r w:rsidRPr="00E471E9">
        <w:rPr>
          <w:rFonts w:ascii="Times New Roman" w:hAnsi="Times New Roman" w:cs="Times New Roman"/>
          <w:sz w:val="24"/>
          <w:szCs w:val="24"/>
        </w:rPr>
        <w:t xml:space="preserve">                                №1 «Малышок»</w:t>
      </w:r>
    </w:p>
    <w:p w:rsidR="00E471E9" w:rsidRPr="00E471E9" w:rsidRDefault="00E471E9" w:rsidP="00E471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1E9">
        <w:rPr>
          <w:rFonts w:ascii="Times New Roman" w:hAnsi="Times New Roman" w:cs="Times New Roman"/>
          <w:sz w:val="24"/>
          <w:szCs w:val="24"/>
        </w:rPr>
        <w:t>____________/___________________/</w:t>
      </w:r>
      <w:r w:rsidRPr="00E471E9">
        <w:rPr>
          <w:rFonts w:ascii="Times New Roman" w:hAnsi="Times New Roman" w:cs="Times New Roman"/>
          <w:sz w:val="24"/>
          <w:szCs w:val="24"/>
        </w:rPr>
        <w:tab/>
      </w:r>
      <w:r w:rsidRPr="00E471E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471E9">
        <w:rPr>
          <w:rFonts w:ascii="Times New Roman" w:hAnsi="Times New Roman" w:cs="Times New Roman"/>
          <w:sz w:val="24"/>
          <w:szCs w:val="24"/>
        </w:rPr>
        <w:t>_________/Е.С.Пономарева/</w:t>
      </w:r>
    </w:p>
    <w:p w:rsidR="00E471E9" w:rsidRPr="00E471E9" w:rsidRDefault="00E471E9" w:rsidP="00E471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1E9">
        <w:rPr>
          <w:rFonts w:ascii="Times New Roman" w:hAnsi="Times New Roman" w:cs="Times New Roman"/>
          <w:sz w:val="24"/>
          <w:szCs w:val="24"/>
        </w:rPr>
        <w:t>« __ »_____________20___г.</w:t>
      </w:r>
      <w:r w:rsidRPr="00E471E9">
        <w:rPr>
          <w:rFonts w:ascii="Times New Roman" w:hAnsi="Times New Roman" w:cs="Times New Roman"/>
          <w:sz w:val="24"/>
          <w:szCs w:val="24"/>
        </w:rPr>
        <w:tab/>
      </w:r>
      <w:r w:rsidRPr="00E471E9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471E9">
        <w:rPr>
          <w:rFonts w:ascii="Times New Roman" w:hAnsi="Times New Roman" w:cs="Times New Roman"/>
          <w:sz w:val="24"/>
          <w:szCs w:val="24"/>
        </w:rPr>
        <w:t>« __ »_____________20___г.</w:t>
      </w:r>
      <w:r w:rsidRPr="00E471E9">
        <w:rPr>
          <w:rFonts w:ascii="Times New Roman" w:hAnsi="Times New Roman" w:cs="Times New Roman"/>
          <w:sz w:val="24"/>
          <w:szCs w:val="24"/>
        </w:rPr>
        <w:tab/>
      </w:r>
      <w:r w:rsidRPr="00E471E9">
        <w:rPr>
          <w:rFonts w:ascii="Times New Roman" w:hAnsi="Times New Roman" w:cs="Times New Roman"/>
          <w:sz w:val="24"/>
          <w:szCs w:val="24"/>
        </w:rPr>
        <w:tab/>
      </w:r>
    </w:p>
    <w:p w:rsidR="00E471E9" w:rsidRPr="00E471E9" w:rsidRDefault="00E471E9" w:rsidP="00E471E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E471E9" w:rsidRDefault="00E471E9" w:rsidP="00E471E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471E9" w:rsidRDefault="00E471E9" w:rsidP="00E471E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471E9" w:rsidRDefault="00E471E9" w:rsidP="00E471E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471E9" w:rsidRDefault="00E471E9" w:rsidP="00E471E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471E9" w:rsidRDefault="00E471E9" w:rsidP="00E471E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471E9" w:rsidRDefault="00E471E9" w:rsidP="00E471E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471E9" w:rsidRDefault="00E471E9" w:rsidP="00E471E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471E9" w:rsidRDefault="00E471E9" w:rsidP="00E471E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471E9" w:rsidRDefault="00E471E9" w:rsidP="00E471E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471E9" w:rsidRDefault="00E471E9" w:rsidP="00E471E9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DC20ED">
        <w:rPr>
          <w:b/>
          <w:bCs/>
          <w:sz w:val="32"/>
          <w:szCs w:val="32"/>
        </w:rPr>
        <w:t>ПОЛОЖЕНИЕ</w:t>
      </w:r>
    </w:p>
    <w:p w:rsidR="00E471E9" w:rsidRPr="00DC20ED" w:rsidRDefault="00E471E9" w:rsidP="00E471E9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F348C1" w:rsidRDefault="00003D06" w:rsidP="00003D06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</w:rPr>
        <w:t xml:space="preserve">О ПОРЯДКЕ РАСЧЕТА, </w:t>
      </w:r>
      <w:r w:rsidRPr="00EF4F63">
        <w:rPr>
          <w:b/>
        </w:rPr>
        <w:t xml:space="preserve">ВЗИМАНИЯ </w:t>
      </w:r>
      <w:r w:rsidRPr="00E471E9">
        <w:rPr>
          <w:b/>
          <w:bCs/>
        </w:rPr>
        <w:t xml:space="preserve">И  РАСХОДОВАНИИ </w:t>
      </w:r>
    </w:p>
    <w:p w:rsidR="00F348C1" w:rsidRDefault="00003D06" w:rsidP="00003D06">
      <w:pPr>
        <w:pStyle w:val="a3"/>
        <w:spacing w:before="0" w:beforeAutospacing="0" w:after="0" w:afterAutospacing="0"/>
        <w:jc w:val="center"/>
        <w:rPr>
          <w:b/>
        </w:rPr>
      </w:pPr>
      <w:r w:rsidRPr="00EF4F63">
        <w:rPr>
          <w:b/>
        </w:rPr>
        <w:t>РОДИТЕЛЬСКОЙ ПЛАТЫ ЗА УСЛУГИ</w:t>
      </w:r>
      <w:r>
        <w:rPr>
          <w:b/>
        </w:rPr>
        <w:t xml:space="preserve">   </w:t>
      </w:r>
    </w:p>
    <w:p w:rsidR="00E471E9" w:rsidRPr="00E471E9" w:rsidRDefault="00003D06" w:rsidP="00003D06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F4F63">
        <w:rPr>
          <w:b/>
        </w:rPr>
        <w:t>ПО СОДЕРЖАНИЮ РЕБЁНКА</w:t>
      </w:r>
      <w:r>
        <w:rPr>
          <w:b/>
        </w:rPr>
        <w:t xml:space="preserve"> </w:t>
      </w:r>
      <w:r w:rsidRPr="005D2BD8">
        <w:rPr>
          <w:sz w:val="32"/>
          <w:szCs w:val="32"/>
        </w:rPr>
        <w:t>(</w:t>
      </w:r>
      <w:r w:rsidRPr="00124C07">
        <w:rPr>
          <w:b/>
        </w:rPr>
        <w:t>ПРИСМОТР И УХОД ЗА РЕБЕНКОМ</w:t>
      </w:r>
      <w:r w:rsidRPr="00124C07">
        <w:t>)</w:t>
      </w:r>
      <w:r>
        <w:t xml:space="preserve"> </w:t>
      </w:r>
      <w:r>
        <w:rPr>
          <w:b/>
        </w:rPr>
        <w:t xml:space="preserve"> </w:t>
      </w:r>
    </w:p>
    <w:p w:rsidR="00E471E9" w:rsidRDefault="00F07068" w:rsidP="00E471E9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В МУНИЦИПАЛЬНОМ БЮДЖЕТНОМ ДОШКОЛЬНОМ</w:t>
      </w:r>
      <w:r w:rsidR="00E471E9" w:rsidRPr="00E471E9">
        <w:rPr>
          <w:b/>
        </w:rPr>
        <w:t xml:space="preserve"> </w:t>
      </w:r>
    </w:p>
    <w:p w:rsidR="00E471E9" w:rsidRDefault="00F07068" w:rsidP="00E471E9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ОБРАЗОВАТЕЛЬНОМ</w:t>
      </w:r>
      <w:r w:rsidR="00E471E9" w:rsidRPr="00E471E9">
        <w:rPr>
          <w:b/>
        </w:rPr>
        <w:t xml:space="preserve"> </w:t>
      </w:r>
      <w:proofErr w:type="gramStart"/>
      <w:r>
        <w:rPr>
          <w:b/>
        </w:rPr>
        <w:t>УЧРЕЖДЕНИИ</w:t>
      </w:r>
      <w:proofErr w:type="gramEnd"/>
    </w:p>
    <w:p w:rsidR="00E471E9" w:rsidRPr="00F07068" w:rsidRDefault="00E471E9" w:rsidP="00E471E9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E471E9">
        <w:rPr>
          <w:b/>
        </w:rPr>
        <w:t xml:space="preserve"> </w:t>
      </w:r>
      <w:r w:rsidRPr="00F07068">
        <w:rPr>
          <w:sz w:val="36"/>
          <w:szCs w:val="36"/>
        </w:rPr>
        <w:t>«</w:t>
      </w:r>
      <w:proofErr w:type="spellStart"/>
      <w:r w:rsidRPr="00F07068">
        <w:rPr>
          <w:sz w:val="36"/>
          <w:szCs w:val="36"/>
        </w:rPr>
        <w:t>Сивинский</w:t>
      </w:r>
      <w:proofErr w:type="spellEnd"/>
      <w:r w:rsidRPr="00F07068">
        <w:rPr>
          <w:sz w:val="36"/>
          <w:szCs w:val="36"/>
        </w:rPr>
        <w:t xml:space="preserve"> детский сад №1 «Малышок»</w:t>
      </w:r>
    </w:p>
    <w:p w:rsidR="00E471E9" w:rsidRDefault="00F07068" w:rsidP="00E471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1"/>
          <w:sz w:val="44"/>
          <w:szCs w:val="44"/>
        </w:rPr>
      </w:pPr>
      <w:r>
        <w:rPr>
          <w:b/>
          <w:bCs/>
          <w:color w:val="000000"/>
          <w:spacing w:val="1"/>
        </w:rPr>
        <w:t xml:space="preserve"> </w:t>
      </w:r>
    </w:p>
    <w:p w:rsidR="00E471E9" w:rsidRDefault="00E471E9" w:rsidP="00E471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1"/>
          <w:sz w:val="44"/>
          <w:szCs w:val="44"/>
        </w:rPr>
      </w:pPr>
    </w:p>
    <w:p w:rsidR="00E471E9" w:rsidRDefault="00E471E9" w:rsidP="00E471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1"/>
          <w:sz w:val="44"/>
          <w:szCs w:val="44"/>
        </w:rPr>
      </w:pPr>
    </w:p>
    <w:p w:rsidR="00E471E9" w:rsidRDefault="00E471E9" w:rsidP="00E471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1"/>
          <w:sz w:val="44"/>
          <w:szCs w:val="44"/>
        </w:rPr>
      </w:pPr>
    </w:p>
    <w:p w:rsidR="00E471E9" w:rsidRDefault="00E471E9" w:rsidP="00E471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1"/>
          <w:sz w:val="44"/>
          <w:szCs w:val="44"/>
        </w:rPr>
      </w:pPr>
    </w:p>
    <w:p w:rsidR="00E471E9" w:rsidRDefault="00E471E9" w:rsidP="00E471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1"/>
          <w:sz w:val="44"/>
          <w:szCs w:val="44"/>
        </w:rPr>
      </w:pPr>
    </w:p>
    <w:p w:rsidR="00E471E9" w:rsidRDefault="00E471E9" w:rsidP="00E471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1"/>
          <w:sz w:val="44"/>
          <w:szCs w:val="44"/>
        </w:rPr>
      </w:pPr>
    </w:p>
    <w:p w:rsidR="00E471E9" w:rsidRDefault="00E471E9" w:rsidP="00E471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1"/>
          <w:sz w:val="44"/>
          <w:szCs w:val="44"/>
        </w:rPr>
      </w:pPr>
    </w:p>
    <w:p w:rsidR="00E471E9" w:rsidRDefault="00E471E9" w:rsidP="00E471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1"/>
          <w:sz w:val="44"/>
          <w:szCs w:val="44"/>
        </w:rPr>
      </w:pPr>
    </w:p>
    <w:p w:rsidR="00E471E9" w:rsidRDefault="00E471E9" w:rsidP="00E471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1"/>
          <w:sz w:val="44"/>
          <w:szCs w:val="44"/>
        </w:rPr>
      </w:pPr>
    </w:p>
    <w:p w:rsidR="00E471E9" w:rsidRDefault="00E471E9" w:rsidP="00E471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1"/>
          <w:sz w:val="44"/>
          <w:szCs w:val="44"/>
        </w:rPr>
      </w:pPr>
    </w:p>
    <w:p w:rsidR="00E471E9" w:rsidRDefault="00E471E9" w:rsidP="00E471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1"/>
          <w:sz w:val="44"/>
          <w:szCs w:val="44"/>
        </w:rPr>
      </w:pPr>
    </w:p>
    <w:p w:rsidR="00E471E9" w:rsidRDefault="00E471E9" w:rsidP="00E471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1"/>
        </w:rPr>
      </w:pPr>
    </w:p>
    <w:p w:rsidR="00003D06" w:rsidRDefault="00003D06" w:rsidP="00E471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1"/>
        </w:rPr>
      </w:pPr>
    </w:p>
    <w:p w:rsidR="00F348C1" w:rsidRDefault="00F348C1" w:rsidP="00E471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1"/>
        </w:rPr>
      </w:pPr>
    </w:p>
    <w:p w:rsidR="00E471E9" w:rsidRPr="00E471E9" w:rsidRDefault="00F07068" w:rsidP="00E471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с</w:t>
      </w:r>
      <w:proofErr w:type="gramStart"/>
      <w:r>
        <w:rPr>
          <w:b/>
          <w:bCs/>
          <w:color w:val="000000"/>
          <w:spacing w:val="1"/>
        </w:rPr>
        <w:t>.С</w:t>
      </w:r>
      <w:proofErr w:type="gramEnd"/>
      <w:r>
        <w:rPr>
          <w:b/>
          <w:bCs/>
          <w:color w:val="000000"/>
          <w:spacing w:val="1"/>
        </w:rPr>
        <w:t xml:space="preserve">ива, </w:t>
      </w:r>
      <w:r w:rsidR="00E471E9" w:rsidRPr="00E471E9">
        <w:rPr>
          <w:b/>
          <w:bCs/>
          <w:color w:val="000000"/>
          <w:spacing w:val="1"/>
        </w:rPr>
        <w:t>2013г.</w:t>
      </w:r>
    </w:p>
    <w:p w:rsidR="00003D06" w:rsidRPr="003602F3" w:rsidRDefault="00003D06" w:rsidP="00360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1. Общие положения</w:t>
      </w:r>
    </w:p>
    <w:p w:rsidR="00003D06" w:rsidRPr="003602F3" w:rsidRDefault="00003D06" w:rsidP="00360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02F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602F3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расчета, взимания </w:t>
      </w:r>
      <w:r w:rsidR="00F348C1" w:rsidRPr="003602F3">
        <w:rPr>
          <w:rFonts w:ascii="Times New Roman" w:hAnsi="Times New Roman" w:cs="Times New Roman"/>
          <w:sz w:val="24"/>
          <w:szCs w:val="24"/>
        </w:rPr>
        <w:t xml:space="preserve">и расходования </w:t>
      </w:r>
      <w:r w:rsidRPr="003602F3">
        <w:rPr>
          <w:rFonts w:ascii="Times New Roman" w:hAnsi="Times New Roman" w:cs="Times New Roman"/>
          <w:sz w:val="24"/>
          <w:szCs w:val="24"/>
        </w:rPr>
        <w:t xml:space="preserve">родительской платы за услуги по содержанию ребёнка (присмотр и уход за ребенком) в </w:t>
      </w:r>
      <w:r w:rsidR="00F348C1" w:rsidRPr="003602F3">
        <w:rPr>
          <w:rFonts w:ascii="Times New Roman" w:hAnsi="Times New Roman" w:cs="Times New Roman"/>
          <w:sz w:val="24"/>
          <w:szCs w:val="24"/>
        </w:rPr>
        <w:t>муниципальном бюджетное дошкольном образовательном учреждении «</w:t>
      </w:r>
      <w:proofErr w:type="spellStart"/>
      <w:r w:rsidR="00F348C1" w:rsidRPr="003602F3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="00F348C1" w:rsidRPr="003602F3">
        <w:rPr>
          <w:rFonts w:ascii="Times New Roman" w:hAnsi="Times New Roman" w:cs="Times New Roman"/>
          <w:sz w:val="24"/>
          <w:szCs w:val="24"/>
        </w:rPr>
        <w:t xml:space="preserve"> детский сад №1 «Малышок», реализующем</w:t>
      </w:r>
      <w:r w:rsidRPr="003602F3">
        <w:rPr>
          <w:rFonts w:ascii="Times New Roman" w:hAnsi="Times New Roman" w:cs="Times New Roman"/>
          <w:sz w:val="24"/>
          <w:szCs w:val="24"/>
        </w:rPr>
        <w:t xml:space="preserve"> образовательную программу дошкольного образования </w:t>
      </w:r>
      <w:r w:rsidR="00F348C1" w:rsidRPr="003602F3">
        <w:rPr>
          <w:rFonts w:ascii="Times New Roman" w:hAnsi="Times New Roman" w:cs="Times New Roman"/>
          <w:sz w:val="24"/>
          <w:szCs w:val="24"/>
        </w:rPr>
        <w:t>(далее - ДОУ</w:t>
      </w:r>
      <w:r w:rsidRPr="003602F3">
        <w:rPr>
          <w:rFonts w:ascii="Times New Roman" w:hAnsi="Times New Roman" w:cs="Times New Roman"/>
          <w:sz w:val="24"/>
          <w:szCs w:val="24"/>
        </w:rPr>
        <w:t xml:space="preserve">) разработано в соответствии с Федеральным </w:t>
      </w:r>
      <w:hyperlink r:id="rId6" w:history="1">
        <w:r w:rsidRPr="003602F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602F3">
        <w:rPr>
          <w:rFonts w:ascii="Times New Roman" w:hAnsi="Times New Roman" w:cs="Times New Roman"/>
          <w:sz w:val="24"/>
          <w:szCs w:val="24"/>
        </w:rPr>
        <w:t xml:space="preserve"> от 29.12.2012 N 273-ФЗ "Об образовании в Российской Федерации" и Приказом Министерства образования и науки Пермского</w:t>
      </w:r>
      <w:proofErr w:type="gramEnd"/>
      <w:r w:rsidRPr="003602F3">
        <w:rPr>
          <w:rFonts w:ascii="Times New Roman" w:hAnsi="Times New Roman" w:cs="Times New Roman"/>
          <w:sz w:val="24"/>
          <w:szCs w:val="24"/>
        </w:rPr>
        <w:t xml:space="preserve"> края от 11.06.2013 N СЭД-26-01-04-540 "Об утверждении Методических рекомендаций по установлению размера платы, взимаемой с родителей (законных представителей) за присмотр и уход за детьми в дошкольных образовательных организациях на территории Пермского края". </w:t>
      </w:r>
    </w:p>
    <w:p w:rsidR="00003D06" w:rsidRPr="003602F3" w:rsidRDefault="00003D06" w:rsidP="00360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02F3">
        <w:rPr>
          <w:rFonts w:ascii="Times New Roman" w:hAnsi="Times New Roman" w:cs="Times New Roman"/>
          <w:sz w:val="24"/>
          <w:szCs w:val="24"/>
        </w:rPr>
        <w:t xml:space="preserve">1.2. </w:t>
      </w:r>
      <w:r w:rsidR="0077335A" w:rsidRPr="003602F3">
        <w:rPr>
          <w:rFonts w:ascii="Times New Roman" w:hAnsi="Times New Roman" w:cs="Times New Roman"/>
          <w:sz w:val="24"/>
          <w:szCs w:val="24"/>
        </w:rPr>
        <w:t>Настоящее Положение разработано с целью улучшения условий содержания ребенка (присмотра и ухода за ребенком), упорядочения расчета, взимания и использования родительской платы за содержание ребенка (присмотра и ухода за ребенком) в ДОУ</w:t>
      </w:r>
      <w:r w:rsidRPr="003602F3">
        <w:rPr>
          <w:rFonts w:ascii="Times New Roman" w:hAnsi="Times New Roman" w:cs="Times New Roman"/>
          <w:sz w:val="24"/>
          <w:szCs w:val="24"/>
        </w:rPr>
        <w:t>.</w:t>
      </w:r>
    </w:p>
    <w:p w:rsidR="0077335A" w:rsidRPr="003602F3" w:rsidRDefault="00003D06" w:rsidP="003602F3">
      <w:pPr>
        <w:pStyle w:val="a4"/>
        <w:spacing w:before="0" w:beforeAutospacing="0" w:after="0" w:afterAutospacing="0"/>
        <w:ind w:firstLine="708"/>
        <w:jc w:val="both"/>
      </w:pPr>
      <w:r w:rsidRPr="003602F3">
        <w:t xml:space="preserve"> 1.3.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 Присмотр и уход за детьми осуществляется на основании договора об оказании соответствующих услуг между родителями (законными предста</w:t>
      </w:r>
      <w:r w:rsidR="0077335A" w:rsidRPr="003602F3">
        <w:t>вителями) ребенка и ДОУ</w:t>
      </w:r>
      <w:r w:rsidRPr="003602F3">
        <w:t>.</w:t>
      </w:r>
      <w:r w:rsidR="0077335A" w:rsidRPr="003602F3">
        <w:t xml:space="preserve"> </w:t>
      </w:r>
    </w:p>
    <w:p w:rsidR="0077335A" w:rsidRPr="003602F3" w:rsidRDefault="003602F3" w:rsidP="003602F3">
      <w:pPr>
        <w:pStyle w:val="a4"/>
        <w:spacing w:before="0" w:beforeAutospacing="0" w:after="0" w:afterAutospacing="0"/>
        <w:ind w:firstLine="708"/>
        <w:jc w:val="both"/>
      </w:pPr>
      <w:r w:rsidRPr="003602F3">
        <w:t xml:space="preserve">1.4. </w:t>
      </w:r>
      <w:r w:rsidR="0077335A" w:rsidRPr="003602F3">
        <w:t>Договор составляется в двух экземплярах, один из которых находится в ДОО, другой - у родителей (их законных представителей). Учет договоров ведется ДОО.</w:t>
      </w:r>
    </w:p>
    <w:p w:rsidR="0077335A" w:rsidRPr="003602F3" w:rsidRDefault="003602F3" w:rsidP="003602F3">
      <w:pPr>
        <w:pStyle w:val="a4"/>
        <w:spacing w:before="0" w:beforeAutospacing="0" w:after="0" w:afterAutospacing="0"/>
        <w:ind w:firstLine="708"/>
        <w:jc w:val="both"/>
      </w:pPr>
      <w:r w:rsidRPr="003602F3">
        <w:t xml:space="preserve">1.5. </w:t>
      </w:r>
      <w:r w:rsidR="0077335A" w:rsidRPr="003602F3">
        <w:t>До заключения договора ДОО обязано предоставить родителям (их законным представителям) следующую информацию (в том числе путем размещения в удобном для обозрения месте):</w:t>
      </w:r>
    </w:p>
    <w:p w:rsidR="0077335A" w:rsidRPr="003602F3" w:rsidRDefault="0077335A" w:rsidP="003602F3">
      <w:pPr>
        <w:pStyle w:val="a4"/>
        <w:spacing w:before="0" w:beforeAutospacing="0" w:after="0" w:afterAutospacing="0"/>
        <w:ind w:firstLine="708"/>
        <w:jc w:val="both"/>
      </w:pPr>
      <w:r w:rsidRPr="003602F3">
        <w:t>- наименование и место нахождения (юридический адрес) ДОО;</w:t>
      </w:r>
    </w:p>
    <w:p w:rsidR="0077335A" w:rsidRPr="003602F3" w:rsidRDefault="0077335A" w:rsidP="003602F3">
      <w:pPr>
        <w:pStyle w:val="a4"/>
        <w:spacing w:before="0" w:beforeAutospacing="0" w:after="0" w:afterAutospacing="0"/>
        <w:ind w:firstLine="708"/>
        <w:jc w:val="both"/>
      </w:pPr>
      <w:r w:rsidRPr="003602F3">
        <w:t>- условия зачисления, содержания, обучения и развития детей;</w:t>
      </w:r>
    </w:p>
    <w:p w:rsidR="0077335A" w:rsidRPr="003602F3" w:rsidRDefault="0077335A" w:rsidP="003602F3">
      <w:pPr>
        <w:pStyle w:val="a4"/>
        <w:spacing w:before="0" w:beforeAutospacing="0" w:after="0" w:afterAutospacing="0"/>
        <w:ind w:firstLine="708"/>
        <w:jc w:val="both"/>
      </w:pPr>
      <w:r w:rsidRPr="003602F3">
        <w:t>- уровень и направленность реализуемых основных и дополнительных программ, формы и сроки их освоения;</w:t>
      </w:r>
    </w:p>
    <w:p w:rsidR="0077335A" w:rsidRPr="003602F3" w:rsidRDefault="0077335A" w:rsidP="003602F3">
      <w:pPr>
        <w:pStyle w:val="a4"/>
        <w:spacing w:before="0" w:beforeAutospacing="0" w:after="0" w:afterAutospacing="0"/>
        <w:ind w:firstLine="708"/>
        <w:jc w:val="both"/>
      </w:pPr>
      <w:r w:rsidRPr="003602F3">
        <w:t>- муниципальные нормативные правовые акты, регламентирующие размер, порядок взимания и использования родительской платы;</w:t>
      </w:r>
    </w:p>
    <w:p w:rsidR="00003D06" w:rsidRPr="003602F3" w:rsidRDefault="0077335A" w:rsidP="003602F3">
      <w:pPr>
        <w:pStyle w:val="a4"/>
        <w:spacing w:before="0" w:beforeAutospacing="0" w:after="0" w:afterAutospacing="0"/>
        <w:ind w:firstLine="708"/>
        <w:jc w:val="both"/>
      </w:pPr>
      <w:r w:rsidRPr="003602F3">
        <w:t>- другую информацию, относящуюся к договору.</w:t>
      </w:r>
    </w:p>
    <w:p w:rsidR="00003D06" w:rsidRPr="003602F3" w:rsidRDefault="003602F3" w:rsidP="00360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02F3">
        <w:rPr>
          <w:rFonts w:ascii="Times New Roman" w:hAnsi="Times New Roman" w:cs="Times New Roman"/>
          <w:sz w:val="24"/>
          <w:szCs w:val="24"/>
        </w:rPr>
        <w:t>1.6</w:t>
      </w:r>
      <w:r w:rsidR="00003D06" w:rsidRPr="003602F3">
        <w:rPr>
          <w:rFonts w:ascii="Times New Roman" w:hAnsi="Times New Roman" w:cs="Times New Roman"/>
          <w:sz w:val="24"/>
          <w:szCs w:val="24"/>
        </w:rPr>
        <w:t>. Вопросы, не урегулированные настоящим Положением, решаются в порядке, установленном действующим законодательством.</w:t>
      </w:r>
    </w:p>
    <w:p w:rsidR="00003D06" w:rsidRPr="003602F3" w:rsidRDefault="00003D06" w:rsidP="00360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3D06" w:rsidRPr="003602F3" w:rsidRDefault="00003D06" w:rsidP="00360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F3">
        <w:rPr>
          <w:rFonts w:ascii="Times New Roman" w:hAnsi="Times New Roman" w:cs="Times New Roman"/>
          <w:b/>
          <w:sz w:val="24"/>
          <w:szCs w:val="24"/>
        </w:rPr>
        <w:t xml:space="preserve">2. Порядок расчета размера родительской платы </w:t>
      </w:r>
    </w:p>
    <w:p w:rsidR="00003D06" w:rsidRPr="003602F3" w:rsidRDefault="00003D06" w:rsidP="00360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02F3">
        <w:rPr>
          <w:rFonts w:ascii="Times New Roman" w:hAnsi="Times New Roman" w:cs="Times New Roman"/>
          <w:sz w:val="24"/>
          <w:szCs w:val="24"/>
        </w:rPr>
        <w:t xml:space="preserve"> 2.1. Размер родительской платы за содержание ребенка (присмотр и уход за ребенком) в</w:t>
      </w:r>
      <w:r w:rsidR="0077335A" w:rsidRPr="003602F3">
        <w:rPr>
          <w:rFonts w:ascii="Times New Roman" w:hAnsi="Times New Roman" w:cs="Times New Roman"/>
          <w:sz w:val="24"/>
          <w:szCs w:val="24"/>
        </w:rPr>
        <w:t xml:space="preserve"> ДОУ</w:t>
      </w:r>
      <w:r w:rsidRPr="003602F3">
        <w:rPr>
          <w:rFonts w:ascii="Times New Roman" w:hAnsi="Times New Roman" w:cs="Times New Roman"/>
          <w:sz w:val="24"/>
          <w:szCs w:val="24"/>
        </w:rPr>
        <w:t xml:space="preserve"> не может превышать 100 процентов затрат на содержание ребенка (присмотр и уход за ребенком) в соответствующей образовательной организации.</w:t>
      </w:r>
    </w:p>
    <w:p w:rsidR="00003D06" w:rsidRPr="003602F3" w:rsidRDefault="0077335A" w:rsidP="00360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F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03D06" w:rsidRPr="003602F3">
        <w:rPr>
          <w:rFonts w:ascii="Times New Roman" w:hAnsi="Times New Roman" w:cs="Times New Roman"/>
          <w:sz w:val="24"/>
          <w:szCs w:val="24"/>
        </w:rPr>
        <w:t>2.2. Затраты на присмотр и уход за ребенком определяются по формуле:</w:t>
      </w:r>
    </w:p>
    <w:p w:rsidR="00003D06" w:rsidRPr="003602F3" w:rsidRDefault="00003D06" w:rsidP="0036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F3">
        <w:rPr>
          <w:rFonts w:ascii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423035" cy="399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39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06" w:rsidRPr="003602F3" w:rsidRDefault="00003D06" w:rsidP="0036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2F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602F3">
        <w:rPr>
          <w:rFonts w:ascii="Times New Roman" w:hAnsi="Times New Roman" w:cs="Times New Roman"/>
          <w:sz w:val="24"/>
          <w:szCs w:val="24"/>
        </w:rPr>
        <w:t xml:space="preserve"> - затраты на присмотр и уход за ребенком в рублях в день;</w:t>
      </w:r>
    </w:p>
    <w:p w:rsidR="00003D06" w:rsidRPr="003602F3" w:rsidRDefault="00003D06" w:rsidP="0036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F3">
        <w:rPr>
          <w:rFonts w:ascii="Times New Roman" w:hAnsi="Times New Roman" w:cs="Times New Roman"/>
          <w:sz w:val="24"/>
          <w:szCs w:val="24"/>
        </w:rPr>
        <w:t>Т - нормативные затраты на выполнение муниципальных заданий на очередной финансовый год;</w:t>
      </w:r>
    </w:p>
    <w:p w:rsidR="00003D06" w:rsidRPr="003602F3" w:rsidRDefault="00003D06" w:rsidP="0036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02F3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3602F3">
        <w:rPr>
          <w:rFonts w:ascii="Times New Roman" w:hAnsi="Times New Roman" w:cs="Times New Roman"/>
          <w:sz w:val="24"/>
          <w:szCs w:val="24"/>
        </w:rPr>
        <w:t xml:space="preserve"> - расходы на реализацию образовательной программы дошкольного образования:</w:t>
      </w:r>
    </w:p>
    <w:p w:rsidR="00003D06" w:rsidRPr="003602F3" w:rsidRDefault="00003D06" w:rsidP="0036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F3">
        <w:rPr>
          <w:rFonts w:ascii="Times New Roman" w:hAnsi="Times New Roman" w:cs="Times New Roman"/>
          <w:sz w:val="24"/>
          <w:szCs w:val="24"/>
        </w:rPr>
        <w:t>фонд оплаты труда педагогических работников, осуществляющих педагогический процесс, и учебно-вспомогательного персонала (с учетом начислений на заработную плату);</w:t>
      </w:r>
    </w:p>
    <w:p w:rsidR="00003D06" w:rsidRPr="003602F3" w:rsidRDefault="00003D06" w:rsidP="0036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F3">
        <w:rPr>
          <w:rFonts w:ascii="Times New Roman" w:hAnsi="Times New Roman" w:cs="Times New Roman"/>
          <w:sz w:val="24"/>
          <w:szCs w:val="24"/>
        </w:rPr>
        <w:t>повышение квалификации и переподготовка педагогических работников (проезд, суточные, проживание, оплата за курсы);</w:t>
      </w:r>
    </w:p>
    <w:p w:rsidR="00003D06" w:rsidRPr="003602F3" w:rsidRDefault="00003D06" w:rsidP="0036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F3">
        <w:rPr>
          <w:rFonts w:ascii="Times New Roman" w:hAnsi="Times New Roman" w:cs="Times New Roman"/>
          <w:sz w:val="24"/>
          <w:szCs w:val="24"/>
        </w:rPr>
        <w:t>учебно-наглядные пособия;</w:t>
      </w:r>
    </w:p>
    <w:p w:rsidR="00003D06" w:rsidRPr="003602F3" w:rsidRDefault="00003D06" w:rsidP="0036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F3">
        <w:rPr>
          <w:rFonts w:ascii="Times New Roman" w:hAnsi="Times New Roman" w:cs="Times New Roman"/>
          <w:sz w:val="24"/>
          <w:szCs w:val="24"/>
        </w:rPr>
        <w:t>технические средства обучения, подключение и пользование глобальной сети Интернет;</w:t>
      </w:r>
    </w:p>
    <w:p w:rsidR="00003D06" w:rsidRPr="003602F3" w:rsidRDefault="00003D06" w:rsidP="0036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2F3">
        <w:rPr>
          <w:rFonts w:ascii="Times New Roman" w:hAnsi="Times New Roman" w:cs="Times New Roman"/>
          <w:sz w:val="24"/>
          <w:szCs w:val="24"/>
        </w:rPr>
        <w:t>игры и игрушки, учебники, средства обучения, расходные материалы и канцелярские товары (пластилин, цветные мелки, краски, кисти и т.п.);</w:t>
      </w:r>
      <w:proofErr w:type="gramEnd"/>
    </w:p>
    <w:p w:rsidR="00003D06" w:rsidRPr="003602F3" w:rsidRDefault="00003D06" w:rsidP="0036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02F3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3602F3">
        <w:rPr>
          <w:rFonts w:ascii="Times New Roman" w:hAnsi="Times New Roman" w:cs="Times New Roman"/>
          <w:sz w:val="24"/>
          <w:szCs w:val="24"/>
        </w:rPr>
        <w:t xml:space="preserve"> - расходы на содержание недвижимого имущества муниципальных образовательных организаций:</w:t>
      </w:r>
    </w:p>
    <w:p w:rsidR="00003D06" w:rsidRPr="003602F3" w:rsidRDefault="00003D06" w:rsidP="0036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F3">
        <w:rPr>
          <w:rFonts w:ascii="Times New Roman" w:hAnsi="Times New Roman" w:cs="Times New Roman"/>
          <w:sz w:val="24"/>
          <w:szCs w:val="24"/>
        </w:rPr>
        <w:lastRenderedPageBreak/>
        <w:t>услуги по содержанию недвижимого имущества;</w:t>
      </w:r>
    </w:p>
    <w:p w:rsidR="00003D06" w:rsidRPr="003602F3" w:rsidRDefault="00003D06" w:rsidP="0036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F3">
        <w:rPr>
          <w:rFonts w:ascii="Times New Roman" w:hAnsi="Times New Roman" w:cs="Times New Roman"/>
          <w:sz w:val="24"/>
          <w:szCs w:val="24"/>
        </w:rPr>
        <w:t>коммунальные услуги;</w:t>
      </w:r>
    </w:p>
    <w:p w:rsidR="00003D06" w:rsidRPr="003602F3" w:rsidRDefault="00003D06" w:rsidP="0036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F3">
        <w:rPr>
          <w:rFonts w:ascii="Times New Roman" w:hAnsi="Times New Roman" w:cs="Times New Roman"/>
          <w:sz w:val="24"/>
          <w:szCs w:val="24"/>
        </w:rPr>
        <w:t>приобретение основных средств;</w:t>
      </w:r>
    </w:p>
    <w:p w:rsidR="00003D06" w:rsidRPr="003602F3" w:rsidRDefault="00003D06" w:rsidP="0036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F3">
        <w:rPr>
          <w:rFonts w:ascii="Times New Roman" w:hAnsi="Times New Roman" w:cs="Times New Roman"/>
          <w:sz w:val="24"/>
          <w:szCs w:val="24"/>
        </w:rPr>
        <w:t>капитальный и текущий ремонт;</w:t>
      </w:r>
    </w:p>
    <w:p w:rsidR="00003D06" w:rsidRPr="003602F3" w:rsidRDefault="00003D06" w:rsidP="0036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F3">
        <w:rPr>
          <w:rFonts w:ascii="Times New Roman" w:hAnsi="Times New Roman" w:cs="Times New Roman"/>
          <w:sz w:val="24"/>
          <w:szCs w:val="24"/>
        </w:rPr>
        <w:t>налоги на имущество и землю;</w:t>
      </w:r>
    </w:p>
    <w:p w:rsidR="00003D06" w:rsidRPr="003602F3" w:rsidRDefault="00003D06" w:rsidP="0036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F3">
        <w:rPr>
          <w:rFonts w:ascii="Times New Roman" w:hAnsi="Times New Roman" w:cs="Times New Roman"/>
          <w:sz w:val="24"/>
          <w:szCs w:val="24"/>
        </w:rPr>
        <w:t>прочие услуги;</w:t>
      </w:r>
    </w:p>
    <w:p w:rsidR="00003D06" w:rsidRPr="003602F3" w:rsidRDefault="00003D06" w:rsidP="0036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02F3">
        <w:rPr>
          <w:rFonts w:ascii="Times New Roman" w:hAnsi="Times New Roman" w:cs="Times New Roman"/>
          <w:sz w:val="24"/>
          <w:szCs w:val="24"/>
        </w:rPr>
        <w:t>Кдд</w:t>
      </w:r>
      <w:proofErr w:type="spellEnd"/>
      <w:r w:rsidRPr="003602F3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3602F3">
        <w:rPr>
          <w:rFonts w:ascii="Times New Roman" w:hAnsi="Times New Roman" w:cs="Times New Roman"/>
          <w:sz w:val="24"/>
          <w:szCs w:val="24"/>
        </w:rPr>
        <w:t>дето-дней</w:t>
      </w:r>
      <w:proofErr w:type="spellEnd"/>
      <w:r w:rsidRPr="003602F3">
        <w:rPr>
          <w:rFonts w:ascii="Times New Roman" w:hAnsi="Times New Roman" w:cs="Times New Roman"/>
          <w:sz w:val="24"/>
          <w:szCs w:val="24"/>
        </w:rPr>
        <w:t xml:space="preserve"> по статистической </w:t>
      </w:r>
      <w:hyperlink r:id="rId8" w:history="1">
        <w:r w:rsidRPr="003602F3">
          <w:rPr>
            <w:rFonts w:ascii="Times New Roman" w:hAnsi="Times New Roman" w:cs="Times New Roman"/>
            <w:sz w:val="24"/>
            <w:szCs w:val="24"/>
          </w:rPr>
          <w:t>форме N 85-К</w:t>
        </w:r>
      </w:hyperlink>
      <w:r w:rsidRPr="003602F3">
        <w:rPr>
          <w:rFonts w:ascii="Times New Roman" w:hAnsi="Times New Roman" w:cs="Times New Roman"/>
          <w:sz w:val="24"/>
          <w:szCs w:val="24"/>
        </w:rPr>
        <w:t xml:space="preserve"> «Сведения о деятельности дошкольной образовательной организации » за предшествующий отчетный период.</w:t>
      </w:r>
    </w:p>
    <w:p w:rsidR="00003D06" w:rsidRPr="003602F3" w:rsidRDefault="00003D06" w:rsidP="0036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F3">
        <w:rPr>
          <w:rFonts w:ascii="Times New Roman" w:hAnsi="Times New Roman" w:cs="Times New Roman"/>
          <w:sz w:val="24"/>
          <w:szCs w:val="24"/>
        </w:rPr>
        <w:t>Размер родительской платы за присмотр и уход за ребенком устанавливается в рублях за 1 (один) день посещения и рассчитывается по формуле:</w:t>
      </w:r>
    </w:p>
    <w:p w:rsidR="00003D06" w:rsidRPr="003602F3" w:rsidRDefault="00003D06" w:rsidP="0036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F3">
        <w:rPr>
          <w:rFonts w:ascii="Times New Roman" w:hAnsi="Times New Roman" w:cs="Times New Roman"/>
          <w:sz w:val="24"/>
          <w:szCs w:val="24"/>
        </w:rPr>
        <w:t xml:space="preserve">РП = </w:t>
      </w:r>
      <w:proofErr w:type="gramStart"/>
      <w:r w:rsidRPr="003602F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60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2F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602F3">
        <w:rPr>
          <w:rFonts w:ascii="Times New Roman" w:hAnsi="Times New Roman" w:cs="Times New Roman"/>
          <w:sz w:val="24"/>
          <w:szCs w:val="24"/>
        </w:rPr>
        <w:t xml:space="preserve"> %, где</w:t>
      </w:r>
    </w:p>
    <w:p w:rsidR="00003D06" w:rsidRPr="003602F3" w:rsidRDefault="00003D06" w:rsidP="0036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F3">
        <w:rPr>
          <w:rFonts w:ascii="Times New Roman" w:hAnsi="Times New Roman" w:cs="Times New Roman"/>
          <w:sz w:val="24"/>
          <w:szCs w:val="24"/>
        </w:rPr>
        <w:t>РП - родительская плата в день;</w:t>
      </w:r>
    </w:p>
    <w:p w:rsidR="00003D06" w:rsidRPr="003602F3" w:rsidRDefault="00003D06" w:rsidP="0036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2F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602F3">
        <w:rPr>
          <w:rFonts w:ascii="Times New Roman" w:hAnsi="Times New Roman" w:cs="Times New Roman"/>
          <w:sz w:val="24"/>
          <w:szCs w:val="24"/>
        </w:rPr>
        <w:t xml:space="preserve"> - затраты на присмотр и уход за ребенком в рублях в день;</w:t>
      </w:r>
    </w:p>
    <w:p w:rsidR="00003D06" w:rsidRPr="003602F3" w:rsidRDefault="00003D06" w:rsidP="0036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F3">
        <w:rPr>
          <w:rFonts w:ascii="Times New Roman" w:hAnsi="Times New Roman" w:cs="Times New Roman"/>
          <w:sz w:val="24"/>
          <w:szCs w:val="24"/>
        </w:rPr>
        <w:t>% - процент от затрат на присмотр и уход за ребенком (не более 100%). Ежегодно процент может быть изменен на размер, не превышающий индекс-дефлятор, применяемый при составлении бюджета на очередной плановый период.</w:t>
      </w:r>
    </w:p>
    <w:p w:rsidR="00003D06" w:rsidRPr="003602F3" w:rsidRDefault="00003D06" w:rsidP="003602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2F3">
        <w:rPr>
          <w:rStyle w:val="ConsPlusNormal0"/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003D06" w:rsidRPr="003602F3" w:rsidRDefault="00003D06" w:rsidP="003602F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02F3">
        <w:rPr>
          <w:rFonts w:ascii="Times New Roman" w:hAnsi="Times New Roman" w:cs="Times New Roman"/>
          <w:b/>
          <w:sz w:val="24"/>
          <w:szCs w:val="24"/>
        </w:rPr>
        <w:t>3. Установление размера родительской платы за присмотр</w:t>
      </w:r>
      <w:r w:rsidR="003602F3" w:rsidRPr="00360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2F3">
        <w:rPr>
          <w:rFonts w:ascii="Times New Roman" w:hAnsi="Times New Roman" w:cs="Times New Roman"/>
          <w:b/>
          <w:sz w:val="24"/>
          <w:szCs w:val="24"/>
        </w:rPr>
        <w:t>и уход</w:t>
      </w:r>
    </w:p>
    <w:p w:rsidR="00003D06" w:rsidRPr="003602F3" w:rsidRDefault="00003D06" w:rsidP="003602F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2F3">
        <w:rPr>
          <w:rFonts w:ascii="Times New Roman" w:hAnsi="Times New Roman" w:cs="Times New Roman"/>
          <w:sz w:val="24"/>
          <w:szCs w:val="24"/>
        </w:rPr>
        <w:t xml:space="preserve">3.1. Размер родительской платы за присмотр и уход за ребенком устанавливается </w:t>
      </w:r>
      <w:r w:rsidRPr="003602F3">
        <w:rPr>
          <w:rFonts w:ascii="Times New Roman" w:hAnsi="Times New Roman" w:cs="Times New Roman"/>
          <w:color w:val="000000"/>
          <w:sz w:val="24"/>
          <w:szCs w:val="24"/>
        </w:rPr>
        <w:t xml:space="preserve">после утверждения бюджета </w:t>
      </w:r>
      <w:proofErr w:type="spellStart"/>
      <w:r w:rsidRPr="003602F3">
        <w:rPr>
          <w:rFonts w:ascii="Times New Roman" w:hAnsi="Times New Roman" w:cs="Times New Roman"/>
          <w:color w:val="000000"/>
          <w:sz w:val="24"/>
          <w:szCs w:val="24"/>
        </w:rPr>
        <w:t>Сивинского</w:t>
      </w:r>
      <w:proofErr w:type="spellEnd"/>
      <w:r w:rsidRPr="003602F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на очередной финансовый год нормативно – правовым актом администрации </w:t>
      </w:r>
      <w:proofErr w:type="spellStart"/>
      <w:r w:rsidRPr="003602F3">
        <w:rPr>
          <w:rFonts w:ascii="Times New Roman" w:hAnsi="Times New Roman" w:cs="Times New Roman"/>
          <w:color w:val="000000"/>
          <w:sz w:val="24"/>
          <w:szCs w:val="24"/>
        </w:rPr>
        <w:t>Сивинского</w:t>
      </w:r>
      <w:proofErr w:type="spellEnd"/>
      <w:r w:rsidRPr="003602F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 по каждой муниципальной образовательной организации, реализующей образовательную программу дошкольного образования.</w:t>
      </w:r>
    </w:p>
    <w:p w:rsidR="00003D06" w:rsidRPr="003602F3" w:rsidRDefault="00003D06" w:rsidP="00360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F3">
        <w:rPr>
          <w:rFonts w:ascii="Times New Roman" w:hAnsi="Times New Roman" w:cs="Times New Roman"/>
          <w:sz w:val="24"/>
          <w:szCs w:val="24"/>
        </w:rPr>
        <w:t>3.2. Размер родительской платы за присмотр и уход за ребенком по сравнению с предыдущим годом может быть увеличен на размер, не превышающий индекс-дефлятор, примененный при формировании бюджета, и не может превышать 100% нормативных затрат на присмотр и уход на очередной финансовый год.</w:t>
      </w:r>
    </w:p>
    <w:p w:rsidR="00003D06" w:rsidRPr="003602F3" w:rsidRDefault="00003D06" w:rsidP="003602F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2F3">
        <w:rPr>
          <w:rFonts w:ascii="Times New Roman" w:hAnsi="Times New Roman" w:cs="Times New Roman"/>
          <w:color w:val="000000"/>
          <w:sz w:val="24"/>
          <w:szCs w:val="24"/>
        </w:rPr>
        <w:t xml:space="preserve">3.3. Изменение  размера родительской платы производится в случаях увеличения или уменьшения бюджетных ассигнований, связанных с выполнением муниципального задания в течение текущего финансового года нормативно – правовым актом администрации </w:t>
      </w:r>
      <w:proofErr w:type="spellStart"/>
      <w:r w:rsidRPr="003602F3">
        <w:rPr>
          <w:rFonts w:ascii="Times New Roman" w:hAnsi="Times New Roman" w:cs="Times New Roman"/>
          <w:color w:val="000000"/>
          <w:sz w:val="24"/>
          <w:szCs w:val="24"/>
        </w:rPr>
        <w:t>Сивинского</w:t>
      </w:r>
      <w:proofErr w:type="spellEnd"/>
      <w:r w:rsidRPr="003602F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района.</w:t>
      </w:r>
      <w:r w:rsidRPr="003602F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003D06" w:rsidRPr="003602F3" w:rsidRDefault="00003D06" w:rsidP="003602F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2F3">
        <w:rPr>
          <w:rFonts w:ascii="Times New Roman" w:hAnsi="Times New Roman" w:cs="Times New Roman"/>
          <w:color w:val="000000"/>
          <w:sz w:val="24"/>
          <w:szCs w:val="24"/>
        </w:rPr>
        <w:t xml:space="preserve">3.4. После утверждения бюджета  в течение 5 (пяти) рабочих дней Управление образования  </w:t>
      </w:r>
      <w:proofErr w:type="spellStart"/>
      <w:r w:rsidRPr="003602F3">
        <w:rPr>
          <w:rFonts w:ascii="Times New Roman" w:hAnsi="Times New Roman" w:cs="Times New Roman"/>
          <w:color w:val="000000"/>
          <w:sz w:val="24"/>
          <w:szCs w:val="24"/>
        </w:rPr>
        <w:t>Сивинского</w:t>
      </w:r>
      <w:proofErr w:type="spellEnd"/>
      <w:r w:rsidRPr="003602F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Пермского края готовит проект Постановление об установлении размера родительской платы.</w:t>
      </w:r>
    </w:p>
    <w:p w:rsidR="00003D06" w:rsidRPr="003602F3" w:rsidRDefault="00003D06" w:rsidP="003602F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D06" w:rsidRPr="003602F3" w:rsidRDefault="00003D06" w:rsidP="00360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F3">
        <w:rPr>
          <w:rFonts w:ascii="Times New Roman" w:hAnsi="Times New Roman" w:cs="Times New Roman"/>
          <w:b/>
          <w:sz w:val="24"/>
          <w:szCs w:val="24"/>
        </w:rPr>
        <w:t xml:space="preserve"> 4. Льготы  по оплате за содержание  ребенка </w:t>
      </w:r>
      <w:r w:rsidRPr="003602F3">
        <w:rPr>
          <w:rFonts w:ascii="Times New Roman" w:hAnsi="Times New Roman" w:cs="Times New Roman"/>
          <w:sz w:val="24"/>
          <w:szCs w:val="24"/>
        </w:rPr>
        <w:t>(</w:t>
      </w:r>
      <w:r w:rsidRPr="003602F3">
        <w:rPr>
          <w:rFonts w:ascii="Times New Roman" w:hAnsi="Times New Roman" w:cs="Times New Roman"/>
          <w:b/>
          <w:sz w:val="24"/>
          <w:szCs w:val="24"/>
        </w:rPr>
        <w:t xml:space="preserve">присмотр и уход за ребенком)   </w:t>
      </w:r>
    </w:p>
    <w:p w:rsidR="00003D06" w:rsidRPr="003602F3" w:rsidRDefault="00003D06" w:rsidP="003602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2F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602F3">
        <w:rPr>
          <w:rStyle w:val="ConsPlusNormal0"/>
          <w:rFonts w:ascii="Times New Roman" w:eastAsia="Calibri" w:hAnsi="Times New Roman" w:cs="Times New Roman"/>
          <w:sz w:val="24"/>
          <w:szCs w:val="24"/>
        </w:rPr>
        <w:t>4.1.</w:t>
      </w:r>
      <w:r w:rsidRPr="003602F3">
        <w:rPr>
          <w:rStyle w:val="ConsPlusNormal0"/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02F3">
        <w:rPr>
          <w:rStyle w:val="ConsPlusNormal0"/>
          <w:rFonts w:ascii="Times New Roman" w:eastAsia="Calibri" w:hAnsi="Times New Roman" w:cs="Times New Roman"/>
          <w:sz w:val="24"/>
          <w:szCs w:val="24"/>
        </w:rPr>
        <w:t xml:space="preserve"> </w:t>
      </w:r>
      <w:r w:rsidRPr="003602F3">
        <w:rPr>
          <w:rFonts w:ascii="Times New Roman" w:hAnsi="Times New Roman" w:cs="Times New Roman"/>
          <w:sz w:val="24"/>
          <w:szCs w:val="24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003D06" w:rsidRPr="003602F3" w:rsidRDefault="00003D06" w:rsidP="003602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2F3">
        <w:rPr>
          <w:rFonts w:ascii="Times New Roman" w:hAnsi="Times New Roman" w:cs="Times New Roman"/>
          <w:sz w:val="24"/>
          <w:szCs w:val="24"/>
        </w:rPr>
        <w:t xml:space="preserve">         4.2. </w:t>
      </w:r>
      <w:proofErr w:type="gramStart"/>
      <w:r w:rsidRPr="003602F3">
        <w:rPr>
          <w:rFonts w:ascii="Times New Roman" w:hAnsi="Times New Roman" w:cs="Times New Roman"/>
          <w:sz w:val="24"/>
          <w:szCs w:val="24"/>
        </w:rPr>
        <w:t>Размер родительской платы снижается на 50% родителям (законным представителям), имеющим  трех и более несовершеннолетних детей, а также семьям, в которых один из родителей является инвалидом I или II группы, военнослужащим, ставшим инвалидом вследствие ранения, контузий, увечья или заболевания, полученных при выполнении интернационального долга в Республике Афганистан и на территориях других стран, Чеченской Республике и на непосредственно прилегающих к ней территориях</w:t>
      </w:r>
      <w:proofErr w:type="gramEnd"/>
      <w:r w:rsidRPr="003602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02F3">
        <w:rPr>
          <w:rFonts w:ascii="Times New Roman" w:hAnsi="Times New Roman" w:cs="Times New Roman"/>
          <w:sz w:val="24"/>
          <w:szCs w:val="24"/>
        </w:rPr>
        <w:t>Северного Кавказа, отнесенных к зоне вооруженного конфликта или при исполнении обязанностей воинской службы, а также погибшим или умершим по указанным причинам, участником ликвидации аварии на Чернобыльской АЭС и в действиях подразделений особого риска, пострадавшим от радиационных воздействий, военнослужащим срочной службы.</w:t>
      </w:r>
      <w:proofErr w:type="gramEnd"/>
    </w:p>
    <w:p w:rsidR="00003D06" w:rsidRPr="003602F3" w:rsidRDefault="00003D06" w:rsidP="00360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02F3">
        <w:rPr>
          <w:rFonts w:ascii="Times New Roman" w:hAnsi="Times New Roman" w:cs="Times New Roman"/>
          <w:sz w:val="24"/>
          <w:szCs w:val="24"/>
        </w:rPr>
        <w:t xml:space="preserve">4.3. В случае наличия у родителей (законных представителей) двух и более оснований на получение льгот по оплате за содержание ребенка (присмотр и уход за ребенком) в </w:t>
      </w:r>
      <w:r w:rsidR="003602F3" w:rsidRPr="003602F3">
        <w:rPr>
          <w:rFonts w:ascii="Times New Roman" w:hAnsi="Times New Roman" w:cs="Times New Roman"/>
          <w:sz w:val="24"/>
          <w:szCs w:val="24"/>
        </w:rPr>
        <w:t xml:space="preserve">ДОУ </w:t>
      </w:r>
      <w:r w:rsidRPr="003602F3">
        <w:rPr>
          <w:rFonts w:ascii="Times New Roman" w:hAnsi="Times New Roman" w:cs="Times New Roman"/>
          <w:sz w:val="24"/>
          <w:szCs w:val="24"/>
        </w:rPr>
        <w:t>им предоставляется только одна льгота по выбору.</w:t>
      </w:r>
    </w:p>
    <w:p w:rsidR="00003D06" w:rsidRPr="003602F3" w:rsidRDefault="00003D06" w:rsidP="00360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02F3">
        <w:rPr>
          <w:rFonts w:ascii="Times New Roman" w:hAnsi="Times New Roman" w:cs="Times New Roman"/>
          <w:sz w:val="24"/>
          <w:szCs w:val="24"/>
        </w:rPr>
        <w:t xml:space="preserve">4.4. Предоставление льгот по  родительской плате осуществляется на основании заявления </w:t>
      </w:r>
      <w:r w:rsidRPr="003602F3">
        <w:rPr>
          <w:rFonts w:ascii="Times New Roman" w:hAnsi="Times New Roman" w:cs="Times New Roman"/>
          <w:sz w:val="24"/>
          <w:szCs w:val="24"/>
        </w:rPr>
        <w:lastRenderedPageBreak/>
        <w:t xml:space="preserve">родителей (законных представителей) и документов, подтверждающих право на льготу, поданных в организацию. Льгота предоставляется на период действия соответствующего основания. В случае утраты родителями (законными представителями) оснований для предоставления льготы по плате за содержание ребенка (присмотр и уход за ребенком) в </w:t>
      </w:r>
      <w:r w:rsidR="003602F3" w:rsidRPr="003602F3">
        <w:rPr>
          <w:rFonts w:ascii="Times New Roman" w:hAnsi="Times New Roman" w:cs="Times New Roman"/>
          <w:sz w:val="24"/>
          <w:szCs w:val="24"/>
        </w:rPr>
        <w:t xml:space="preserve">ДОУ </w:t>
      </w:r>
      <w:r w:rsidRPr="003602F3">
        <w:rPr>
          <w:rFonts w:ascii="Times New Roman" w:hAnsi="Times New Roman" w:cs="Times New Roman"/>
          <w:sz w:val="24"/>
          <w:szCs w:val="24"/>
        </w:rPr>
        <w:t xml:space="preserve">они обязаны в течение 14 дней уведомить об этом  </w:t>
      </w:r>
      <w:r w:rsidR="003602F3" w:rsidRPr="003602F3">
        <w:rPr>
          <w:rFonts w:ascii="Times New Roman" w:hAnsi="Times New Roman" w:cs="Times New Roman"/>
          <w:sz w:val="24"/>
          <w:szCs w:val="24"/>
        </w:rPr>
        <w:t>заведующего ДОУ</w:t>
      </w:r>
      <w:r w:rsidRPr="003602F3">
        <w:rPr>
          <w:rFonts w:ascii="Times New Roman" w:hAnsi="Times New Roman" w:cs="Times New Roman"/>
          <w:sz w:val="24"/>
          <w:szCs w:val="24"/>
        </w:rPr>
        <w:t>.</w:t>
      </w:r>
    </w:p>
    <w:p w:rsidR="00003D06" w:rsidRPr="003602F3" w:rsidRDefault="00003D06" w:rsidP="00360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02F3">
        <w:rPr>
          <w:rFonts w:ascii="Times New Roman" w:hAnsi="Times New Roman" w:cs="Times New Roman"/>
          <w:sz w:val="24"/>
          <w:szCs w:val="24"/>
        </w:rPr>
        <w:t>4.5. Льготным категориям граждан перерасчет родительской платы производится со дня подачи документов, подтверждающих право на льготу.</w:t>
      </w:r>
    </w:p>
    <w:p w:rsidR="00003D06" w:rsidRPr="003602F3" w:rsidRDefault="00003D06" w:rsidP="00360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02F3">
        <w:rPr>
          <w:rFonts w:ascii="Times New Roman" w:hAnsi="Times New Roman" w:cs="Times New Roman"/>
          <w:sz w:val="24"/>
          <w:szCs w:val="24"/>
        </w:rPr>
        <w:t xml:space="preserve">4.6. </w:t>
      </w:r>
      <w:r w:rsidR="003602F3" w:rsidRPr="003602F3">
        <w:rPr>
          <w:rFonts w:ascii="Times New Roman" w:hAnsi="Times New Roman" w:cs="Times New Roman"/>
          <w:sz w:val="24"/>
          <w:szCs w:val="24"/>
        </w:rPr>
        <w:t xml:space="preserve">ДОУ </w:t>
      </w:r>
      <w:r w:rsidRPr="003602F3">
        <w:rPr>
          <w:rFonts w:ascii="Times New Roman" w:hAnsi="Times New Roman" w:cs="Times New Roman"/>
          <w:sz w:val="24"/>
          <w:szCs w:val="24"/>
        </w:rPr>
        <w:t>вправе проводить проверку оснований, на которые ссылаются родители (законные представители) для получения льготы.</w:t>
      </w:r>
    </w:p>
    <w:p w:rsidR="00003D06" w:rsidRPr="003602F3" w:rsidRDefault="00003D06" w:rsidP="00360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02F3">
        <w:rPr>
          <w:rFonts w:ascii="Times New Roman" w:hAnsi="Times New Roman" w:cs="Times New Roman"/>
          <w:sz w:val="24"/>
          <w:szCs w:val="24"/>
        </w:rPr>
        <w:t xml:space="preserve"> 4.7. В случае выявления недостоверности сведений (документов), представленных родителями (законными представителями) для подтверждения права на получение льгот в соответствии с настоящим Положением, родительская плата в размере предоставленной льготы подлежит возмещению родителями (законными представителями) в установленном порядке.</w:t>
      </w:r>
    </w:p>
    <w:p w:rsidR="00003D06" w:rsidRPr="003602F3" w:rsidRDefault="00003D06" w:rsidP="003602F3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3D06" w:rsidRPr="003602F3" w:rsidRDefault="00003D06" w:rsidP="00360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F3">
        <w:rPr>
          <w:rFonts w:ascii="Times New Roman" w:hAnsi="Times New Roman" w:cs="Times New Roman"/>
          <w:b/>
          <w:sz w:val="24"/>
          <w:szCs w:val="24"/>
        </w:rPr>
        <w:t>5. Порядок взимания и расходования родительской платы</w:t>
      </w:r>
    </w:p>
    <w:p w:rsidR="00003D06" w:rsidRPr="003602F3" w:rsidRDefault="00003D06" w:rsidP="00360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02F3">
        <w:rPr>
          <w:rFonts w:ascii="Times New Roman" w:hAnsi="Times New Roman" w:cs="Times New Roman"/>
          <w:sz w:val="24"/>
          <w:szCs w:val="24"/>
        </w:rPr>
        <w:t xml:space="preserve">5.1.Родительская плата вносится на счет </w:t>
      </w:r>
      <w:r w:rsidR="003602F3" w:rsidRPr="003602F3">
        <w:rPr>
          <w:rFonts w:ascii="Times New Roman" w:hAnsi="Times New Roman" w:cs="Times New Roman"/>
          <w:sz w:val="24"/>
          <w:szCs w:val="24"/>
        </w:rPr>
        <w:t xml:space="preserve">ДОУ, </w:t>
      </w:r>
      <w:r w:rsidRPr="003602F3">
        <w:rPr>
          <w:rFonts w:ascii="Times New Roman" w:hAnsi="Times New Roman" w:cs="Times New Roman"/>
          <w:sz w:val="24"/>
          <w:szCs w:val="24"/>
        </w:rPr>
        <w:t>открытый в кредитной организации</w:t>
      </w:r>
      <w:r w:rsidR="003602F3" w:rsidRPr="003602F3">
        <w:rPr>
          <w:rFonts w:ascii="Times New Roman" w:hAnsi="Times New Roman" w:cs="Times New Roman"/>
          <w:sz w:val="24"/>
          <w:szCs w:val="24"/>
        </w:rPr>
        <w:t xml:space="preserve"> </w:t>
      </w:r>
      <w:r w:rsidRPr="003602F3">
        <w:rPr>
          <w:rFonts w:ascii="Times New Roman" w:hAnsi="Times New Roman" w:cs="Times New Roman"/>
          <w:sz w:val="24"/>
          <w:szCs w:val="24"/>
        </w:rPr>
        <w:t>не позднее 10-го числа текущего месяца согласно выписанной организацией квитанции. По истечении месяца производится перерасчет размера платы за содержание ребенка (присмотр и уход за ребенком), исходя из фактического посещения ребенка, подтвержденного табелем посещений.</w:t>
      </w:r>
    </w:p>
    <w:p w:rsidR="00003D06" w:rsidRPr="003602F3" w:rsidRDefault="00003D06" w:rsidP="00360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02F3">
        <w:rPr>
          <w:rFonts w:ascii="Times New Roman" w:hAnsi="Times New Roman" w:cs="Times New Roman"/>
          <w:sz w:val="24"/>
          <w:szCs w:val="24"/>
        </w:rPr>
        <w:t xml:space="preserve">5.2.  Внесенная плата за дни непосещения ребенком </w:t>
      </w:r>
      <w:r w:rsidR="003602F3" w:rsidRPr="003602F3">
        <w:rPr>
          <w:rFonts w:ascii="Times New Roman" w:hAnsi="Times New Roman" w:cs="Times New Roman"/>
          <w:sz w:val="24"/>
          <w:szCs w:val="24"/>
        </w:rPr>
        <w:t xml:space="preserve">ДОУ </w:t>
      </w:r>
      <w:r w:rsidRPr="003602F3">
        <w:rPr>
          <w:rFonts w:ascii="Times New Roman" w:hAnsi="Times New Roman" w:cs="Times New Roman"/>
          <w:sz w:val="24"/>
          <w:szCs w:val="24"/>
        </w:rPr>
        <w:t>при наличии письменного уведомления родителей (законных представителей) засчитывается при оплате за следующий месяц или подлежит возврату. Днями непосещения считаются дни по причине болезни, отпуска родителей или по другим обстоятельствам, предусмотренных в договоре между родителями (законными</w:t>
      </w:r>
      <w:r w:rsidR="003602F3" w:rsidRPr="003602F3">
        <w:rPr>
          <w:rFonts w:ascii="Times New Roman" w:hAnsi="Times New Roman" w:cs="Times New Roman"/>
          <w:sz w:val="24"/>
          <w:szCs w:val="24"/>
        </w:rPr>
        <w:t xml:space="preserve"> представителями) и ДОУ</w:t>
      </w:r>
      <w:r w:rsidRPr="003602F3">
        <w:rPr>
          <w:rFonts w:ascii="Times New Roman" w:hAnsi="Times New Roman" w:cs="Times New Roman"/>
          <w:sz w:val="24"/>
          <w:szCs w:val="24"/>
        </w:rPr>
        <w:t>.</w:t>
      </w:r>
    </w:p>
    <w:p w:rsidR="00003D06" w:rsidRPr="003602F3" w:rsidRDefault="00003D06" w:rsidP="00360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02F3">
        <w:rPr>
          <w:rFonts w:ascii="Times New Roman" w:hAnsi="Times New Roman" w:cs="Times New Roman"/>
          <w:sz w:val="24"/>
          <w:szCs w:val="24"/>
        </w:rPr>
        <w:t xml:space="preserve">5.3.    В случае </w:t>
      </w:r>
      <w:proofErr w:type="spellStart"/>
      <w:r w:rsidRPr="003602F3">
        <w:rPr>
          <w:rFonts w:ascii="Times New Roman" w:hAnsi="Times New Roman" w:cs="Times New Roman"/>
          <w:sz w:val="24"/>
          <w:szCs w:val="24"/>
        </w:rPr>
        <w:t>неуведомления</w:t>
      </w:r>
      <w:proofErr w:type="spellEnd"/>
      <w:r w:rsidRPr="003602F3">
        <w:rPr>
          <w:rFonts w:ascii="Times New Roman" w:hAnsi="Times New Roman" w:cs="Times New Roman"/>
          <w:sz w:val="24"/>
          <w:szCs w:val="24"/>
        </w:rPr>
        <w:t xml:space="preserve"> первый день непосещения подлежит оплате.</w:t>
      </w:r>
    </w:p>
    <w:p w:rsidR="00003D06" w:rsidRPr="003602F3" w:rsidRDefault="00003D06" w:rsidP="00360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02F3">
        <w:rPr>
          <w:rFonts w:ascii="Times New Roman" w:hAnsi="Times New Roman" w:cs="Times New Roman"/>
          <w:sz w:val="24"/>
          <w:szCs w:val="24"/>
        </w:rPr>
        <w:t xml:space="preserve">5.4. </w:t>
      </w:r>
      <w:r w:rsidR="003602F3" w:rsidRPr="003602F3">
        <w:rPr>
          <w:rFonts w:ascii="Times New Roman" w:hAnsi="Times New Roman" w:cs="Times New Roman"/>
          <w:sz w:val="24"/>
          <w:szCs w:val="24"/>
        </w:rPr>
        <w:t xml:space="preserve">  </w:t>
      </w:r>
      <w:r w:rsidRPr="003602F3">
        <w:rPr>
          <w:rFonts w:ascii="Times New Roman" w:hAnsi="Times New Roman" w:cs="Times New Roman"/>
          <w:sz w:val="24"/>
          <w:szCs w:val="24"/>
        </w:rPr>
        <w:t xml:space="preserve">Родительская плата в </w:t>
      </w:r>
      <w:r w:rsidR="003602F3" w:rsidRPr="003602F3">
        <w:rPr>
          <w:rFonts w:ascii="Times New Roman" w:hAnsi="Times New Roman" w:cs="Times New Roman"/>
          <w:sz w:val="24"/>
          <w:szCs w:val="24"/>
        </w:rPr>
        <w:t xml:space="preserve">ДОУ </w:t>
      </w:r>
      <w:r w:rsidRPr="003602F3">
        <w:rPr>
          <w:rFonts w:ascii="Times New Roman" w:hAnsi="Times New Roman" w:cs="Times New Roman"/>
          <w:sz w:val="24"/>
          <w:szCs w:val="24"/>
        </w:rPr>
        <w:t>зачисляется на лицевой счет и расходуется самостоятельно на содержание детей в данной организации в соответствии с действующим законодательством Российской Федерации.</w:t>
      </w:r>
    </w:p>
    <w:p w:rsidR="00E471E9" w:rsidRPr="003602F3" w:rsidRDefault="003602F3" w:rsidP="003602F3">
      <w:pPr>
        <w:pStyle w:val="a4"/>
        <w:spacing w:before="0" w:beforeAutospacing="0" w:after="0" w:afterAutospacing="0"/>
        <w:ind w:firstLine="708"/>
        <w:jc w:val="both"/>
      </w:pPr>
      <w:r w:rsidRPr="003602F3">
        <w:t>5.5</w:t>
      </w:r>
      <w:r w:rsidR="00E471E9" w:rsidRPr="003602F3">
        <w:t>. За содержание ребенка (присмотр и уход за ребенком) с ограниченными возможн</w:t>
      </w:r>
      <w:r w:rsidRPr="003602F3">
        <w:t>остями здоровья, посещающего ДОУ</w:t>
      </w:r>
      <w:r w:rsidR="00E471E9" w:rsidRPr="003602F3">
        <w:t xml:space="preserve">,  родительская плата не взимается. </w:t>
      </w:r>
    </w:p>
    <w:p w:rsidR="00E471E9" w:rsidRPr="003602F3" w:rsidRDefault="003602F3" w:rsidP="003602F3">
      <w:pPr>
        <w:pStyle w:val="a4"/>
        <w:spacing w:before="0" w:beforeAutospacing="0" w:after="0" w:afterAutospacing="0"/>
        <w:ind w:firstLine="708"/>
        <w:jc w:val="both"/>
      </w:pPr>
      <w:r w:rsidRPr="003602F3">
        <w:t>5.6. Льгота предоставляется</w:t>
      </w:r>
      <w:r w:rsidRPr="003602F3">
        <w:rPr>
          <w:b/>
          <w:bCs/>
        </w:rPr>
        <w:t xml:space="preserve"> </w:t>
      </w:r>
      <w:r w:rsidR="00E471E9" w:rsidRPr="003602F3">
        <w:t>после рассмотрения следующих документов:</w:t>
      </w:r>
    </w:p>
    <w:p w:rsidR="00E471E9" w:rsidRPr="003602F3" w:rsidRDefault="00E471E9" w:rsidP="003602F3">
      <w:pPr>
        <w:pStyle w:val="a4"/>
        <w:spacing w:before="0" w:beforeAutospacing="0" w:after="0" w:afterAutospacing="0"/>
        <w:ind w:firstLine="708"/>
        <w:jc w:val="both"/>
      </w:pPr>
      <w:r w:rsidRPr="003602F3">
        <w:t>- личное заявление одного из родителей (законного представителя) воспитанника;</w:t>
      </w:r>
    </w:p>
    <w:p w:rsidR="00E471E9" w:rsidRPr="003602F3" w:rsidRDefault="00E471E9" w:rsidP="003602F3">
      <w:pPr>
        <w:pStyle w:val="a4"/>
        <w:spacing w:before="0" w:beforeAutospacing="0" w:after="0" w:afterAutospacing="0"/>
        <w:ind w:firstLine="708"/>
        <w:jc w:val="both"/>
      </w:pPr>
      <w:r w:rsidRPr="003602F3">
        <w:t>- копия справки, подтверждающая принадлежность к льготной категории;</w:t>
      </w:r>
    </w:p>
    <w:p w:rsidR="00E471E9" w:rsidRPr="003602F3" w:rsidRDefault="00E471E9" w:rsidP="003602F3">
      <w:pPr>
        <w:pStyle w:val="a4"/>
        <w:spacing w:before="0" w:beforeAutospacing="0" w:after="0" w:afterAutospacing="0"/>
        <w:ind w:firstLine="708"/>
        <w:jc w:val="both"/>
      </w:pPr>
      <w:r w:rsidRPr="003602F3">
        <w:t>- копии свидетельств рождения всех детей;</w:t>
      </w:r>
    </w:p>
    <w:p w:rsidR="00E471E9" w:rsidRPr="003602F3" w:rsidRDefault="00E471E9" w:rsidP="003602F3">
      <w:pPr>
        <w:pStyle w:val="a4"/>
        <w:spacing w:before="0" w:beforeAutospacing="0" w:after="0" w:afterAutospacing="0"/>
        <w:ind w:firstLine="708"/>
        <w:jc w:val="both"/>
      </w:pPr>
      <w:r w:rsidRPr="003602F3">
        <w:t>- копию паспорта одного из родителя, на кого оформляется документ</w:t>
      </w:r>
    </w:p>
    <w:p w:rsidR="00E471E9" w:rsidRPr="003602F3" w:rsidRDefault="003602F3" w:rsidP="003602F3">
      <w:pPr>
        <w:pStyle w:val="a4"/>
        <w:spacing w:before="0" w:beforeAutospacing="0" w:after="0" w:afterAutospacing="0"/>
        <w:ind w:firstLine="708"/>
        <w:jc w:val="both"/>
      </w:pPr>
      <w:r w:rsidRPr="003602F3">
        <w:t xml:space="preserve">- справку о составе семьи.    </w:t>
      </w:r>
    </w:p>
    <w:p w:rsidR="003602F3" w:rsidRPr="003602F3" w:rsidRDefault="003602F3" w:rsidP="003602F3">
      <w:pPr>
        <w:pStyle w:val="a4"/>
        <w:spacing w:before="0" w:beforeAutospacing="0" w:after="0" w:afterAutospacing="0"/>
        <w:ind w:firstLine="708"/>
        <w:jc w:val="both"/>
      </w:pPr>
    </w:p>
    <w:p w:rsidR="00E471E9" w:rsidRPr="003602F3" w:rsidRDefault="00E471E9" w:rsidP="003602F3">
      <w:pPr>
        <w:pStyle w:val="a4"/>
        <w:spacing w:before="0" w:beforeAutospacing="0" w:after="0" w:afterAutospacing="0"/>
        <w:ind w:firstLine="708"/>
        <w:jc w:val="both"/>
      </w:pPr>
      <w:r w:rsidRPr="003602F3">
        <w:rPr>
          <w:b/>
          <w:bCs/>
        </w:rPr>
        <w:t>4. Расходование и учет родительской платы</w:t>
      </w:r>
    </w:p>
    <w:p w:rsidR="00E471E9" w:rsidRPr="003602F3" w:rsidRDefault="00E471E9" w:rsidP="003602F3">
      <w:pPr>
        <w:pStyle w:val="a4"/>
        <w:spacing w:before="0" w:beforeAutospacing="0" w:after="0" w:afterAutospacing="0"/>
        <w:ind w:firstLine="708"/>
        <w:jc w:val="both"/>
      </w:pPr>
      <w:r w:rsidRPr="003602F3">
        <w:t>4.1. Денежные средства, получаемые за содержание ребенка (пр</w:t>
      </w:r>
      <w:r w:rsidR="003602F3" w:rsidRPr="003602F3">
        <w:t>исмотр и уход за ребенком) в ДОУ</w:t>
      </w:r>
      <w:r w:rsidRPr="003602F3">
        <w:t xml:space="preserve"> в виде родительской платы, в полном объеме учитываются в </w:t>
      </w:r>
      <w:r w:rsidR="00FA0756" w:rsidRPr="003602F3">
        <w:t xml:space="preserve">ПФХД </w:t>
      </w:r>
      <w:r w:rsidR="003602F3" w:rsidRPr="003602F3">
        <w:t>ДОУ</w:t>
      </w:r>
      <w:r w:rsidRPr="003602F3">
        <w:t>.</w:t>
      </w:r>
    </w:p>
    <w:p w:rsidR="00E471E9" w:rsidRPr="003602F3" w:rsidRDefault="00E471E9" w:rsidP="003602F3">
      <w:pPr>
        <w:pStyle w:val="a4"/>
        <w:spacing w:before="0" w:beforeAutospacing="0" w:after="0" w:afterAutospacing="0"/>
        <w:ind w:firstLine="708"/>
        <w:jc w:val="both"/>
      </w:pPr>
      <w:r w:rsidRPr="003602F3">
        <w:t>4.2. Использование средств родителей (законных представителей) ребенка, поступивших за содержание ребенка (присмотр и уход за ребенком)  в Д</w:t>
      </w:r>
      <w:r w:rsidR="003602F3" w:rsidRPr="003602F3">
        <w:t>ОУ</w:t>
      </w:r>
      <w:r w:rsidRPr="003602F3">
        <w:t xml:space="preserve">, производится </w:t>
      </w:r>
      <w:proofErr w:type="gramStart"/>
      <w:r w:rsidRPr="003602F3">
        <w:t>на</w:t>
      </w:r>
      <w:proofErr w:type="gramEnd"/>
      <w:r w:rsidRPr="003602F3">
        <w:t>:</w:t>
      </w:r>
    </w:p>
    <w:p w:rsidR="00E471E9" w:rsidRPr="003602F3" w:rsidRDefault="00E471E9" w:rsidP="003602F3">
      <w:pPr>
        <w:pStyle w:val="a4"/>
        <w:spacing w:before="0" w:beforeAutospacing="0" w:after="0" w:afterAutospacing="0"/>
        <w:jc w:val="both"/>
      </w:pPr>
      <w:r w:rsidRPr="003602F3">
        <w:t>- приобретение продуктов питания;</w:t>
      </w:r>
    </w:p>
    <w:p w:rsidR="00E471E9" w:rsidRPr="003602F3" w:rsidRDefault="00E471E9" w:rsidP="003602F3">
      <w:pPr>
        <w:pStyle w:val="a4"/>
        <w:spacing w:before="0" w:beforeAutospacing="0" w:after="0" w:afterAutospacing="0"/>
        <w:jc w:val="both"/>
      </w:pPr>
      <w:r w:rsidRPr="003602F3">
        <w:t>- приобретение мягкого инвентаря, посуды, мебели, средства личной гигиены воспитанников.</w:t>
      </w:r>
    </w:p>
    <w:p w:rsidR="00E471E9" w:rsidRPr="003602F3" w:rsidRDefault="00E471E9" w:rsidP="003602F3">
      <w:pPr>
        <w:pStyle w:val="a4"/>
        <w:spacing w:before="0" w:beforeAutospacing="0" w:after="0" w:afterAutospacing="0"/>
        <w:ind w:firstLine="708"/>
        <w:jc w:val="both"/>
      </w:pPr>
      <w:r w:rsidRPr="003602F3">
        <w:t xml:space="preserve">4.3. Расходование средств родительской платы на иные цели, </w:t>
      </w:r>
      <w:proofErr w:type="gramStart"/>
      <w:r w:rsidRPr="003602F3">
        <w:t>кроме</w:t>
      </w:r>
      <w:proofErr w:type="gramEnd"/>
      <w:r w:rsidRPr="003602F3">
        <w:t xml:space="preserve"> указанных в п. 4.2., не допускается.</w:t>
      </w:r>
    </w:p>
    <w:p w:rsidR="00E471E9" w:rsidRPr="003602F3" w:rsidRDefault="00E471E9" w:rsidP="003602F3">
      <w:pPr>
        <w:pStyle w:val="a4"/>
        <w:spacing w:before="0" w:beforeAutospacing="0" w:after="0" w:afterAutospacing="0"/>
        <w:ind w:firstLine="708"/>
        <w:jc w:val="both"/>
      </w:pPr>
      <w:r w:rsidRPr="003602F3">
        <w:t>4.4. В случае поступления денежных средств за содержание ребенка (пр</w:t>
      </w:r>
      <w:r w:rsidR="003602F3" w:rsidRPr="003602F3">
        <w:t>исмотр и уход за ребенком) в ДОУ</w:t>
      </w:r>
      <w:r w:rsidRPr="003602F3">
        <w:t xml:space="preserve"> не в полном объеме в первоочередном порядке финансируются расходы по приобретению продуктов питания.</w:t>
      </w:r>
    </w:p>
    <w:p w:rsidR="002220D2" w:rsidRPr="003602F3" w:rsidRDefault="00E471E9" w:rsidP="003602F3">
      <w:pPr>
        <w:pStyle w:val="a4"/>
        <w:spacing w:before="0" w:beforeAutospacing="0" w:after="0" w:afterAutospacing="0"/>
        <w:ind w:firstLine="708"/>
        <w:jc w:val="both"/>
      </w:pPr>
      <w:r w:rsidRPr="003602F3">
        <w:t>4.5. Учет средств родительской платы возлагается на ДОУ и ведется в соответствии с установленным порядком ведения бухгалтерского учета в орг</w:t>
      </w:r>
      <w:r w:rsidR="003602F3" w:rsidRPr="003602F3">
        <w:t>анизациях, состоящих на бюджете.</w:t>
      </w:r>
    </w:p>
    <w:sectPr w:rsidR="002220D2" w:rsidRPr="003602F3" w:rsidSect="003602F3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AE0" w:rsidRDefault="00E06AE0" w:rsidP="003602F3">
      <w:pPr>
        <w:spacing w:after="0" w:line="240" w:lineRule="auto"/>
      </w:pPr>
      <w:r>
        <w:separator/>
      </w:r>
    </w:p>
  </w:endnote>
  <w:endnote w:type="continuationSeparator" w:id="0">
    <w:p w:rsidR="00E06AE0" w:rsidRDefault="00E06AE0" w:rsidP="0036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AE0" w:rsidRDefault="00E06AE0" w:rsidP="003602F3">
      <w:pPr>
        <w:spacing w:after="0" w:line="240" w:lineRule="auto"/>
      </w:pPr>
      <w:r>
        <w:separator/>
      </w:r>
    </w:p>
  </w:footnote>
  <w:footnote w:type="continuationSeparator" w:id="0">
    <w:p w:rsidR="00E06AE0" w:rsidRDefault="00E06AE0" w:rsidP="00360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1E9"/>
    <w:rsid w:val="00003D06"/>
    <w:rsid w:val="002220D2"/>
    <w:rsid w:val="003602F3"/>
    <w:rsid w:val="006C22C3"/>
    <w:rsid w:val="0077335A"/>
    <w:rsid w:val="00781BE2"/>
    <w:rsid w:val="00A51B3C"/>
    <w:rsid w:val="00C91A59"/>
    <w:rsid w:val="00DF514F"/>
    <w:rsid w:val="00E06AE0"/>
    <w:rsid w:val="00E471E9"/>
    <w:rsid w:val="00ED5A94"/>
    <w:rsid w:val="00F07068"/>
    <w:rsid w:val="00F348C1"/>
    <w:rsid w:val="00FA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E4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регистрационные поля"/>
    <w:basedOn w:val="a"/>
    <w:rsid w:val="00003D06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link w:val="ConsPlusNormal0"/>
    <w:uiPriority w:val="99"/>
    <w:rsid w:val="00003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003D0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D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6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02F3"/>
  </w:style>
  <w:style w:type="paragraph" w:styleId="aa">
    <w:name w:val="footer"/>
    <w:basedOn w:val="a"/>
    <w:link w:val="ab"/>
    <w:uiPriority w:val="99"/>
    <w:semiHidden/>
    <w:unhideWhenUsed/>
    <w:rsid w:val="0036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0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BBB3970E0B303C50DC55FB7635DD8E60FF34EDE0E551C9C030B4A9E480E8130A2C8CC9746B7D14T3j6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BBB3970E0B303C50DC55FB7635DD8E60FE3DE0E6E251C9C030B4A9E480E8130A2C8CC974687511T3j8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6</cp:revision>
  <cp:lastPrinted>2014-11-07T08:27:00Z</cp:lastPrinted>
  <dcterms:created xsi:type="dcterms:W3CDTF">2014-01-23T07:16:00Z</dcterms:created>
  <dcterms:modified xsi:type="dcterms:W3CDTF">2014-11-07T08:42:00Z</dcterms:modified>
</cp:coreProperties>
</file>